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olor w:val="auto"/>
          <w:sz w:val="36"/>
          <w:szCs w:val="36"/>
          <w:highlight w:val="none"/>
        </w:rPr>
      </w:pPr>
      <w:bookmarkStart w:id="0" w:name="Name"/>
      <w:r>
        <w:rPr>
          <w:rFonts w:hint="eastAsia" w:ascii="微软雅黑" w:eastAsia="微软雅黑"/>
          <w:color w:val="auto"/>
          <w:sz w:val="36"/>
          <w:szCs w:val="36"/>
          <w:highlight w:val="none"/>
          <w:lang w:eastAsia="zh-CN"/>
        </w:rPr>
        <w:t>湖州学院</w:t>
      </w:r>
      <w:r>
        <w:rPr>
          <w:rFonts w:hint="eastAsia" w:ascii="微软雅黑" w:eastAsia="微软雅黑"/>
          <w:color w:val="auto"/>
          <w:sz w:val="36"/>
          <w:szCs w:val="36"/>
          <w:highlight w:val="none"/>
        </w:rPr>
        <w:t>教师挂职锻炼</w:t>
      </w:r>
      <w:r>
        <w:rPr>
          <w:rFonts w:hint="eastAsia" w:ascii="微软雅黑" w:eastAsia="微软雅黑"/>
          <w:color w:val="auto"/>
          <w:sz w:val="36"/>
          <w:szCs w:val="36"/>
          <w:highlight w:val="none"/>
          <w:lang w:val="en-US" w:eastAsia="zh-CN"/>
        </w:rPr>
        <w:t>协议</w:t>
      </w:r>
      <w:r>
        <w:rPr>
          <w:rFonts w:hint="eastAsia" w:ascii="微软雅黑" w:eastAsia="微软雅黑"/>
          <w:color w:val="auto"/>
          <w:sz w:val="36"/>
          <w:szCs w:val="36"/>
          <w:highlight w:val="none"/>
        </w:rPr>
        <w:t>书</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甲方（挂职单位）：</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乙方（</w:t>
      </w:r>
      <w:r>
        <w:rPr>
          <w:rFonts w:hint="eastAsia" w:ascii="仿宋_GB2312" w:eastAsia="仿宋_GB2312"/>
          <w:color w:val="auto"/>
          <w:sz w:val="32"/>
          <w:szCs w:val="32"/>
          <w:highlight w:val="none"/>
          <w:lang w:eastAsia="zh-CN"/>
        </w:rPr>
        <w:t>挂职教师</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丙方（所在学院/部门）：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为</w:t>
      </w:r>
      <w:r>
        <w:rPr>
          <w:rFonts w:hint="eastAsia" w:ascii="仿宋_GB2312" w:eastAsia="仿宋_GB2312"/>
          <w:color w:val="auto"/>
          <w:sz w:val="32"/>
          <w:szCs w:val="32"/>
          <w:highlight w:val="none"/>
        </w:rPr>
        <w:t>深入推进校企合作、产教融合，加强“双师双能型”师资队伍建设，</w:t>
      </w:r>
      <w:r>
        <w:rPr>
          <w:rFonts w:hint="eastAsia" w:ascii="仿宋_GB2312" w:eastAsia="仿宋_GB2312"/>
          <w:color w:val="auto"/>
          <w:kern w:val="0"/>
          <w:sz w:val="32"/>
          <w:szCs w:val="32"/>
          <w:highlight w:val="none"/>
        </w:rPr>
        <w:t>加快科技成果产业化和推广应用，</w:t>
      </w:r>
      <w:r>
        <w:rPr>
          <w:rFonts w:hint="eastAsia" w:ascii="仿宋_GB2312" w:eastAsia="仿宋_GB2312"/>
          <w:color w:val="auto"/>
          <w:sz w:val="32"/>
          <w:szCs w:val="32"/>
          <w:highlight w:val="none"/>
        </w:rPr>
        <w:t>根据《</w:t>
      </w:r>
      <w:r>
        <w:rPr>
          <w:rFonts w:hint="eastAsia" w:ascii="仿宋_GB2312" w:eastAsia="仿宋_GB2312"/>
          <w:color w:val="auto"/>
          <w:sz w:val="32"/>
          <w:szCs w:val="32"/>
          <w:highlight w:val="none"/>
          <w:lang w:eastAsia="zh-CN"/>
        </w:rPr>
        <w:t>湖州学院</w:t>
      </w:r>
      <w:r>
        <w:rPr>
          <w:rFonts w:hint="eastAsia" w:ascii="仿宋_GB2312" w:eastAsia="仿宋_GB2312"/>
          <w:color w:val="auto"/>
          <w:sz w:val="32"/>
          <w:szCs w:val="32"/>
          <w:highlight w:val="none"/>
        </w:rPr>
        <w:t>教师挂职锻炼管理办法》等文件精神，学</w:t>
      </w:r>
      <w:r>
        <w:rPr>
          <w:rFonts w:hint="eastAsia" w:ascii="仿宋_GB2312" w:eastAsia="仿宋_GB2312"/>
          <w:color w:val="auto"/>
          <w:sz w:val="32"/>
          <w:szCs w:val="32"/>
          <w:highlight w:val="none"/>
          <w:lang w:val="en-US" w:eastAsia="zh-CN"/>
        </w:rPr>
        <w:t>校</w:t>
      </w:r>
      <w:r>
        <w:rPr>
          <w:rFonts w:hint="eastAsia" w:ascii="仿宋_GB2312" w:eastAsia="仿宋_GB2312"/>
          <w:color w:val="auto"/>
          <w:sz w:val="32"/>
          <w:szCs w:val="32"/>
          <w:highlight w:val="none"/>
        </w:rPr>
        <w:t>安排教师到</w:t>
      </w:r>
      <w:r>
        <w:rPr>
          <w:rFonts w:hint="eastAsia" w:ascii="仿宋_GB2312" w:eastAsia="仿宋_GB2312"/>
          <w:color w:val="auto"/>
          <w:sz w:val="32"/>
          <w:szCs w:val="32"/>
          <w:highlight w:val="none"/>
          <w:lang w:val="en-US" w:eastAsia="zh-CN"/>
        </w:rPr>
        <w:t>行业、</w:t>
      </w:r>
      <w:r>
        <w:rPr>
          <w:rFonts w:hint="eastAsia" w:ascii="仿宋_GB2312" w:eastAsia="仿宋_GB2312"/>
          <w:color w:val="auto"/>
          <w:sz w:val="32"/>
          <w:szCs w:val="32"/>
          <w:highlight w:val="none"/>
        </w:rPr>
        <w:t>企业挂职锻炼,积累工作经验，提高实践教学能力，合作开展课程建设和横向课题研究工作。经双方协商，达成如下协议：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湖州学院</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老师,在甲方</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岗位，自</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日至</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日挂职锻炼。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val="en-US" w:eastAsia="zh-CN"/>
        </w:rPr>
        <w:t>工作</w:t>
      </w:r>
      <w:r>
        <w:rPr>
          <w:rFonts w:hint="eastAsia" w:ascii="仿宋_GB2312" w:eastAsia="仿宋_GB2312"/>
          <w:color w:val="auto"/>
          <w:sz w:val="32"/>
          <w:szCs w:val="32"/>
          <w:highlight w:val="none"/>
        </w:rPr>
        <w:t>任务</w:t>
      </w:r>
      <w:r>
        <w:rPr>
          <w:rFonts w:hint="eastAsia" w:ascii="仿宋_GB2312" w:eastAsia="仿宋_GB2312"/>
          <w:color w:val="auto"/>
          <w:sz w:val="32"/>
          <w:szCs w:val="32"/>
          <w:highlight w:val="none"/>
          <w:lang w:val="en-US" w:eastAsia="zh-CN"/>
        </w:rPr>
        <w:t>及预期目标</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甲方的权利与义务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w:t>
      </w:r>
      <w:r>
        <w:rPr>
          <w:rFonts w:hint="default" w:ascii="仿宋_GB2312" w:hAnsi="仿宋" w:eastAsia="仿宋_GB2312" w:cs="仿宋"/>
          <w:sz w:val="32"/>
          <w:szCs w:val="32"/>
          <w:lang w:val="en-US" w:eastAsia="zh-CN"/>
        </w:rPr>
        <w:t>依照国家法律、法规及甲方的有关规定对乙方进行管理</w:t>
      </w:r>
      <w:r>
        <w:rPr>
          <w:rFonts w:hint="eastAsia" w:ascii="仿宋_GB2312" w:hAnsi="仿宋" w:eastAsia="仿宋_GB2312"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甲方安排的挂职锻炼岗位应不损害其身心健康并符合法律法规的规定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并为乙方提供相关工作保障。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3.</w:t>
      </w:r>
      <w:r>
        <w:rPr>
          <w:rFonts w:hint="eastAsia" w:ascii="仿宋_GB2312" w:eastAsia="仿宋_GB2312"/>
          <w:color w:val="auto"/>
          <w:sz w:val="32"/>
          <w:szCs w:val="32"/>
          <w:highlight w:val="none"/>
        </w:rPr>
        <w:t>甲方应对</w:t>
      </w:r>
      <w:r>
        <w:rPr>
          <w:rFonts w:hint="eastAsia" w:ascii="仿宋_GB2312" w:eastAsia="仿宋_GB2312"/>
          <w:color w:val="auto"/>
          <w:sz w:val="32"/>
          <w:szCs w:val="32"/>
          <w:highlight w:val="none"/>
          <w:lang w:val="en-US" w:eastAsia="zh-CN"/>
        </w:rPr>
        <w:t>乙方</w:t>
      </w:r>
      <w:r>
        <w:rPr>
          <w:rFonts w:hint="eastAsia" w:ascii="仿宋_GB2312" w:eastAsia="仿宋_GB2312"/>
          <w:color w:val="auto"/>
          <w:sz w:val="32"/>
          <w:szCs w:val="32"/>
          <w:highlight w:val="none"/>
        </w:rPr>
        <w:t>进行工作考勤和工作绩效考核。挂职锻炼结束后，甲方应给乙方</w:t>
      </w:r>
      <w:r>
        <w:rPr>
          <w:rFonts w:hint="eastAsia" w:ascii="仿宋_GB2312" w:eastAsia="仿宋_GB2312"/>
          <w:color w:val="auto"/>
          <w:sz w:val="32"/>
          <w:szCs w:val="32"/>
          <w:highlight w:val="none"/>
          <w:lang w:val="en-US" w:eastAsia="zh-CN"/>
        </w:rPr>
        <w:t>做出</w:t>
      </w:r>
      <w:r>
        <w:rPr>
          <w:rFonts w:hint="eastAsia" w:ascii="仿宋_GB2312" w:eastAsia="仿宋_GB2312"/>
          <w:color w:val="auto"/>
          <w:sz w:val="32"/>
          <w:szCs w:val="32"/>
          <w:highlight w:val="none"/>
        </w:rPr>
        <w:t>鉴定。</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乙方的权利与义务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严格遵守甲方的规章制度和岗位操作规程，保守甲方工作机密，遵守甲方的作息时间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完成甲方交付的符合挂职锻炼内容的工作任务。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.挂职期间要以挂职岗位工作为主，保证在挂职单位必要的工作时间。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w:t>
      </w:r>
      <w:r>
        <w:rPr>
          <w:rFonts w:hint="default" w:ascii="仿宋_GB2312" w:hAnsi="仿宋" w:eastAsia="仿宋_GB2312" w:cs="仿宋"/>
          <w:sz w:val="32"/>
          <w:szCs w:val="32"/>
          <w:lang w:val="en-US" w:eastAsia="zh-CN"/>
        </w:rPr>
        <w:t>.挂职期间须主动向</w:t>
      </w:r>
      <w:r>
        <w:rPr>
          <w:rFonts w:hint="eastAsia" w:ascii="仿宋_GB2312" w:hAnsi="仿宋" w:eastAsia="仿宋_GB2312" w:cs="仿宋"/>
          <w:sz w:val="32"/>
          <w:szCs w:val="32"/>
          <w:lang w:val="en-US" w:eastAsia="zh-CN"/>
        </w:rPr>
        <w:t>丙方</w:t>
      </w:r>
      <w:r>
        <w:rPr>
          <w:rFonts w:hint="default" w:ascii="仿宋_GB2312" w:hAnsi="仿宋" w:eastAsia="仿宋_GB2312" w:cs="仿宋"/>
          <w:sz w:val="32"/>
          <w:szCs w:val="32"/>
          <w:lang w:val="en-US" w:eastAsia="zh-CN"/>
        </w:rPr>
        <w:t>汇报工作情况，并主动为</w:t>
      </w:r>
      <w:r>
        <w:rPr>
          <w:rFonts w:hint="eastAsia" w:ascii="仿宋_GB2312" w:hAnsi="仿宋" w:eastAsia="仿宋_GB2312" w:cs="仿宋"/>
          <w:sz w:val="32"/>
          <w:szCs w:val="32"/>
          <w:lang w:val="en-US" w:eastAsia="zh-CN"/>
        </w:rPr>
        <w:t>丙方</w:t>
      </w:r>
      <w:r>
        <w:rPr>
          <w:rFonts w:hint="default" w:ascii="仿宋_GB2312" w:hAnsi="仿宋" w:eastAsia="仿宋_GB2312" w:cs="仿宋"/>
          <w:sz w:val="32"/>
          <w:szCs w:val="32"/>
          <w:lang w:val="en-US" w:eastAsia="zh-CN"/>
        </w:rPr>
        <w:t>与</w:t>
      </w:r>
      <w:r>
        <w:rPr>
          <w:rFonts w:hint="eastAsia" w:ascii="仿宋_GB2312" w:hAnsi="仿宋" w:eastAsia="仿宋_GB2312" w:cs="仿宋"/>
          <w:sz w:val="32"/>
          <w:szCs w:val="32"/>
          <w:lang w:val="en-US" w:eastAsia="zh-CN"/>
        </w:rPr>
        <w:t>甲方</w:t>
      </w:r>
      <w:r>
        <w:rPr>
          <w:rFonts w:hint="default" w:ascii="仿宋_GB2312" w:hAnsi="仿宋" w:eastAsia="仿宋_GB2312" w:cs="仿宋"/>
          <w:sz w:val="32"/>
          <w:szCs w:val="32"/>
          <w:lang w:val="en-US" w:eastAsia="zh-CN"/>
        </w:rPr>
        <w:t>的深度合作牵线搭桥</w:t>
      </w:r>
      <w:r>
        <w:rPr>
          <w:rFonts w:hint="eastAsia" w:ascii="仿宋_GB2312" w:hAnsi="仿宋" w:eastAsia="仿宋_GB2312"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五、丙方的权利与义务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1.加强与</w:t>
      </w:r>
      <w:r>
        <w:rPr>
          <w:rFonts w:hint="eastAsia" w:ascii="仿宋_GB2312" w:hAnsi="仿宋" w:eastAsia="仿宋_GB2312" w:cs="仿宋"/>
          <w:sz w:val="32"/>
          <w:szCs w:val="32"/>
          <w:lang w:val="en-US" w:eastAsia="zh-CN"/>
        </w:rPr>
        <w:t>甲方</w:t>
      </w:r>
      <w:r>
        <w:rPr>
          <w:rFonts w:hint="default" w:ascii="仿宋_GB2312" w:hAnsi="仿宋" w:eastAsia="仿宋_GB2312" w:cs="仿宋"/>
          <w:sz w:val="32"/>
          <w:szCs w:val="32"/>
          <w:lang w:val="en-US" w:eastAsia="zh-CN"/>
        </w:rPr>
        <w:t>的协调与合作，明确专门管理人员，共同做好对</w:t>
      </w:r>
      <w:r>
        <w:rPr>
          <w:rFonts w:hint="eastAsia" w:ascii="仿宋_GB2312" w:hAnsi="仿宋" w:eastAsia="仿宋_GB2312" w:cs="仿宋"/>
          <w:sz w:val="32"/>
          <w:szCs w:val="32"/>
          <w:lang w:val="en-US" w:eastAsia="zh-CN"/>
        </w:rPr>
        <w:t>乙方</w:t>
      </w:r>
      <w:r>
        <w:rPr>
          <w:rFonts w:hint="default" w:ascii="仿宋_GB2312" w:hAnsi="仿宋" w:eastAsia="仿宋_GB2312" w:cs="仿宋"/>
          <w:sz w:val="32"/>
          <w:szCs w:val="32"/>
          <w:lang w:val="en-US" w:eastAsia="zh-CN"/>
        </w:rPr>
        <w:t>的管理。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2.挂职期间，保持与</w:t>
      </w:r>
      <w:r>
        <w:rPr>
          <w:rFonts w:hint="eastAsia" w:ascii="仿宋_GB2312" w:hAnsi="仿宋" w:eastAsia="仿宋_GB2312" w:cs="仿宋"/>
          <w:sz w:val="32"/>
          <w:szCs w:val="32"/>
          <w:lang w:val="en-US" w:eastAsia="zh-CN"/>
        </w:rPr>
        <w:t>甲方、乙方</w:t>
      </w:r>
      <w:r>
        <w:rPr>
          <w:rFonts w:hint="default" w:ascii="仿宋_GB2312" w:hAnsi="仿宋" w:eastAsia="仿宋_GB2312" w:cs="仿宋"/>
          <w:sz w:val="32"/>
          <w:szCs w:val="32"/>
          <w:lang w:val="en-US" w:eastAsia="zh-CN"/>
        </w:rPr>
        <w:t>的经常性联系，关心和了解挂职情况，适时进行走访慰问，帮助解决实际困难，全力支持</w:t>
      </w:r>
      <w:r>
        <w:rPr>
          <w:rFonts w:hint="eastAsia" w:ascii="仿宋_GB2312" w:hAnsi="仿宋" w:eastAsia="仿宋_GB2312" w:cs="仿宋"/>
          <w:sz w:val="32"/>
          <w:szCs w:val="32"/>
          <w:lang w:val="en-US" w:eastAsia="zh-CN"/>
        </w:rPr>
        <w:t>乙方</w:t>
      </w:r>
      <w:r>
        <w:rPr>
          <w:rFonts w:hint="default" w:ascii="仿宋_GB2312" w:hAnsi="仿宋" w:eastAsia="仿宋_GB2312" w:cs="仿宋"/>
          <w:sz w:val="32"/>
          <w:szCs w:val="32"/>
          <w:lang w:val="en-US" w:eastAsia="zh-CN"/>
        </w:rPr>
        <w:t>全身心投入挂职工作。</w:t>
      </w:r>
      <w:bookmarkStart w:id="1" w:name="_GoBack"/>
      <w:bookmarkEnd w:id="1"/>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六、未尽事宜，三方协商解决。本协议一式三份，甲、乙、丙三方各执一份。</w:t>
      </w:r>
    </w:p>
    <w:p>
      <w:pPr>
        <w:pStyle w:val="2"/>
        <w:numPr>
          <w:ilvl w:val="1"/>
          <w:numId w:val="0"/>
        </w:numPr>
        <w:ind w:leftChars="0"/>
        <w:rPr>
          <w:rFonts w:hint="eastAsia"/>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甲方（章）：</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 xml:space="preserve">   乙方：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丙方（章）：</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微软雅黑" w:eastAsia="微软雅黑"/>
          <w:b/>
          <w:bCs/>
          <w:color w:val="auto"/>
          <w:kern w:val="0"/>
          <w:sz w:val="36"/>
          <w:szCs w:val="36"/>
          <w:highlight w:val="none"/>
          <w:lang w:eastAsia="zh-CN"/>
        </w:rPr>
      </w:pPr>
      <w:r>
        <w:rPr>
          <w:rFonts w:hint="eastAsia" w:ascii="仿宋_GB2312" w:eastAsia="仿宋_GB2312"/>
          <w:color w:val="auto"/>
          <w:sz w:val="32"/>
          <w:szCs w:val="32"/>
          <w:highlight w:val="none"/>
        </w:rPr>
        <w:t>年  月  日</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 xml:space="preserve"> 年  月  日</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 xml:space="preserve"> 年  月  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eastAsia="微软雅黑"/>
          <w:b/>
          <w:bCs/>
          <w:color w:val="auto"/>
          <w:kern w:val="0"/>
          <w:sz w:val="36"/>
          <w:szCs w:val="36"/>
          <w:highlight w:val="none"/>
          <w:lang w:eastAsia="zh-CN"/>
        </w:rPr>
      </w:pPr>
    </w:p>
    <w:bookmarkEnd w:id="0"/>
    <w:p>
      <w:pPr>
        <w:rPr>
          <w:rFonts w:hint="default" w:ascii="Times New Roman" w:hAnsi="Times New Roman" w:cs="Times New Roman"/>
          <w:color w:val="auto"/>
          <w:lang w:val="en-US" w:eastAsia="zh-CN"/>
        </w:rPr>
      </w:pPr>
    </w:p>
    <w:sectPr>
      <w:footerReference r:id="rId3" w:type="default"/>
      <w:pgSz w:w="11906" w:h="16838"/>
      <w:pgMar w:top="1984" w:right="1531" w:bottom="1984"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82F75B43-BF87-4422-B248-C453B8777CBB}"/>
  </w:font>
  <w:font w:name="仿宋">
    <w:panose1 w:val="02010609060101010101"/>
    <w:charset w:val="86"/>
    <w:family w:val="modern"/>
    <w:pitch w:val="default"/>
    <w:sig w:usb0="800002BF" w:usb1="38CF7CFA" w:usb2="00000016" w:usb3="00000000" w:csb0="00040001" w:csb1="00000000"/>
    <w:embedRegular r:id="rId2" w:fontKey="{5D349067-4372-4EE8-9F88-7FAFCB360F8C}"/>
  </w:font>
  <w:font w:name="Verdana">
    <w:panose1 w:val="020B0604030504040204"/>
    <w:charset w:val="00"/>
    <w:family w:val="swiss"/>
    <w:pitch w:val="default"/>
    <w:sig w:usb0="A00006FF" w:usb1="4000205B" w:usb2="0000001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embedRegular r:id="rId3" w:fontKey="{955536CF-7CF4-4DD8-8C08-270E2BD9AF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chineseCounting"/>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3F3F0B18"/>
    <w:multiLevelType w:val="multilevel"/>
    <w:tmpl w:val="3F3F0B18"/>
    <w:lvl w:ilvl="0" w:tentative="0">
      <w:start w:val="1"/>
      <w:numFmt w:val="decimal"/>
      <w:pStyle w:val="15"/>
      <w:lvlText w:val="(%1)"/>
      <w:lvlJc w:val="left"/>
      <w:pPr>
        <w:ind w:left="980" w:hanging="420"/>
      </w:pPr>
      <w:rPr>
        <w:rFonts w:hint="default"/>
        <w:strike w:val="0"/>
        <w:dstrike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4046E8F"/>
    <w:multiLevelType w:val="singleLevel"/>
    <w:tmpl w:val="74046E8F"/>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Q4M2MzZWM0NTA2MzMwM2FiNGI1ZWQ1YzJkOGYifQ=="/>
  </w:docVars>
  <w:rsids>
    <w:rsidRoot w:val="00000000"/>
    <w:rsid w:val="000A140B"/>
    <w:rsid w:val="02841FA1"/>
    <w:rsid w:val="03C20227"/>
    <w:rsid w:val="04137DFA"/>
    <w:rsid w:val="04B83818"/>
    <w:rsid w:val="067803E8"/>
    <w:rsid w:val="06F40898"/>
    <w:rsid w:val="06FB1611"/>
    <w:rsid w:val="09E726E0"/>
    <w:rsid w:val="0A0867D3"/>
    <w:rsid w:val="0A5A1566"/>
    <w:rsid w:val="0ADE4643"/>
    <w:rsid w:val="0ADF50D4"/>
    <w:rsid w:val="0CC8725E"/>
    <w:rsid w:val="0D4C1C87"/>
    <w:rsid w:val="0D75742F"/>
    <w:rsid w:val="0D9E4B8B"/>
    <w:rsid w:val="0E0A14B4"/>
    <w:rsid w:val="0E6B4DED"/>
    <w:rsid w:val="10EF3236"/>
    <w:rsid w:val="11DB208A"/>
    <w:rsid w:val="13EB0AAE"/>
    <w:rsid w:val="15EE5FD1"/>
    <w:rsid w:val="179033D0"/>
    <w:rsid w:val="18DB58B0"/>
    <w:rsid w:val="190E24E6"/>
    <w:rsid w:val="19F5044F"/>
    <w:rsid w:val="1A2245A9"/>
    <w:rsid w:val="1BD6378F"/>
    <w:rsid w:val="1E2D310C"/>
    <w:rsid w:val="1EE23A08"/>
    <w:rsid w:val="20422150"/>
    <w:rsid w:val="20FD0DBE"/>
    <w:rsid w:val="21AC2889"/>
    <w:rsid w:val="22372B2D"/>
    <w:rsid w:val="236B1CA1"/>
    <w:rsid w:val="246557EB"/>
    <w:rsid w:val="254E2782"/>
    <w:rsid w:val="291F2446"/>
    <w:rsid w:val="295108F9"/>
    <w:rsid w:val="29D352E6"/>
    <w:rsid w:val="2B042E48"/>
    <w:rsid w:val="2B3857DD"/>
    <w:rsid w:val="2CE41AD9"/>
    <w:rsid w:val="2EBD57AD"/>
    <w:rsid w:val="2FCC477A"/>
    <w:rsid w:val="30A92AEE"/>
    <w:rsid w:val="31E22E51"/>
    <w:rsid w:val="33D2251A"/>
    <w:rsid w:val="35C0539F"/>
    <w:rsid w:val="35E00B28"/>
    <w:rsid w:val="35F51BF7"/>
    <w:rsid w:val="38EE1CC0"/>
    <w:rsid w:val="3A174443"/>
    <w:rsid w:val="3FE44A3F"/>
    <w:rsid w:val="3FE82BDC"/>
    <w:rsid w:val="40552625"/>
    <w:rsid w:val="44457A0C"/>
    <w:rsid w:val="447E6694"/>
    <w:rsid w:val="45E5269D"/>
    <w:rsid w:val="466D2AFF"/>
    <w:rsid w:val="467311CC"/>
    <w:rsid w:val="475A6773"/>
    <w:rsid w:val="47F55583"/>
    <w:rsid w:val="49173F85"/>
    <w:rsid w:val="4C78263E"/>
    <w:rsid w:val="53D578AD"/>
    <w:rsid w:val="554E7CBD"/>
    <w:rsid w:val="569A4F98"/>
    <w:rsid w:val="57AE1AE6"/>
    <w:rsid w:val="57CF259A"/>
    <w:rsid w:val="57D54A79"/>
    <w:rsid w:val="58553271"/>
    <w:rsid w:val="59B6678D"/>
    <w:rsid w:val="5B745B83"/>
    <w:rsid w:val="5FC41398"/>
    <w:rsid w:val="619E6D95"/>
    <w:rsid w:val="61B2579A"/>
    <w:rsid w:val="61D45CEF"/>
    <w:rsid w:val="629D5A4B"/>
    <w:rsid w:val="6320666B"/>
    <w:rsid w:val="6464632E"/>
    <w:rsid w:val="650E3A02"/>
    <w:rsid w:val="67A2762D"/>
    <w:rsid w:val="68151A73"/>
    <w:rsid w:val="69BA2F96"/>
    <w:rsid w:val="6ACA133D"/>
    <w:rsid w:val="6BC73C51"/>
    <w:rsid w:val="6C033F42"/>
    <w:rsid w:val="6CEC655C"/>
    <w:rsid w:val="6E054DA0"/>
    <w:rsid w:val="6F4F47C1"/>
    <w:rsid w:val="70370A27"/>
    <w:rsid w:val="70F133F4"/>
    <w:rsid w:val="70FB5383"/>
    <w:rsid w:val="715D7EAA"/>
    <w:rsid w:val="72BD73BE"/>
    <w:rsid w:val="72D512D3"/>
    <w:rsid w:val="735D4237"/>
    <w:rsid w:val="75FB2820"/>
    <w:rsid w:val="7B151CE4"/>
    <w:rsid w:val="7BBD18D3"/>
    <w:rsid w:val="7C0771C3"/>
    <w:rsid w:val="7CD476A0"/>
    <w:rsid w:val="7D0B75FC"/>
    <w:rsid w:val="7F59318D"/>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rFonts w:eastAsia="仿宋_GB2312"/>
      <w:sz w:val="32"/>
    </w:r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w:basedOn w:val="1"/>
    <w:qFormat/>
    <w:uiPriority w:val="0"/>
    <w:pPr>
      <w:spacing w:after="160" w:line="240" w:lineRule="exact"/>
    </w:pPr>
    <w:rPr>
      <w:rFonts w:ascii="Verdana" w:hAnsi="Verdana"/>
      <w:kern w:val="0"/>
      <w:sz w:val="20"/>
      <w:szCs w:val="20"/>
      <w:lang w:eastAsia="en-US"/>
    </w:rPr>
  </w:style>
  <w:style w:type="character" w:customStyle="1" w:styleId="13">
    <w:name w:val="fontstyle01"/>
    <w:basedOn w:val="9"/>
    <w:qFormat/>
    <w:uiPriority w:val="0"/>
    <w:rPr>
      <w:rFonts w:hint="eastAsia" w:ascii="仿宋" w:hAnsi="仿宋" w:eastAsia="仿宋"/>
      <w:color w:val="000000"/>
      <w:sz w:val="30"/>
      <w:szCs w:val="30"/>
    </w:rPr>
  </w:style>
  <w:style w:type="paragraph" w:styleId="14">
    <w:name w:val="List Paragraph"/>
    <w:basedOn w:val="1"/>
    <w:qFormat/>
    <w:uiPriority w:val="34"/>
    <w:pPr>
      <w:ind w:firstLine="420" w:firstLineChars="200"/>
    </w:pPr>
  </w:style>
  <w:style w:type="paragraph" w:customStyle="1" w:styleId="15">
    <w:name w:val="我的样式"/>
    <w:basedOn w:val="14"/>
    <w:qFormat/>
    <w:uiPriority w:val="0"/>
    <w:pPr>
      <w:numPr>
        <w:ilvl w:val="0"/>
        <w:numId w:val="2"/>
      </w:numPr>
      <w:spacing w:line="560" w:lineRule="exact"/>
      <w:ind w:left="0" w:firstLine="200"/>
    </w:pPr>
    <w:rPr>
      <w:rFonts w:ascii="Times New Roman" w:hAnsi="Times New Roman" w:eastAsia="方正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11405</Words>
  <Characters>11642</Characters>
  <Lines>0</Lines>
  <Paragraphs>0</Paragraphs>
  <TotalTime>1</TotalTime>
  <ScaleCrop>false</ScaleCrop>
  <LinksUpToDate>false</LinksUpToDate>
  <CharactersWithSpaces>12205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2022-10-11T05:24:00Z</dcterms:created>
  <dc:creator>user</dc:creator>
  <cp:lastModifiedBy>USER</cp:lastModifiedBy>
  <cp:lastPrinted>2023-09-18T08:52:00Z</cp:lastPrinted>
  <dcterms:modified xsi:type="dcterms:W3CDTF">2023-12-19T07:39:19Z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7E6FEB601D6F47768F488E2564CE5795_13</vt:lpwstr>
  </property>
</Properties>
</file>